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F021" w14:textId="77777777" w:rsidR="00575EE8" w:rsidRDefault="00A44848">
      <w:pPr>
        <w:pStyle w:val="Heading1"/>
      </w:pPr>
      <w:r>
        <w:t>Bestyrelsesmøde – Referat</w:t>
      </w:r>
    </w:p>
    <w:p w14:paraId="1733E234" w14:textId="77777777" w:rsidR="00575EE8" w:rsidRDefault="00A44848">
      <w:r>
        <w:rPr>
          <w:b/>
        </w:rPr>
        <w:t xml:space="preserve">Dato: </w:t>
      </w:r>
      <w:r>
        <w:t>10. marts 2026</w:t>
      </w:r>
    </w:p>
    <w:p w14:paraId="3C79B1EB" w14:textId="77777777" w:rsidR="00575EE8" w:rsidRDefault="00A44848">
      <w:r>
        <w:rPr>
          <w:b/>
        </w:rPr>
        <w:t xml:space="preserve">Deltagere: </w:t>
      </w:r>
      <w:r>
        <w:t>Mia, Kim, David, Jane og Mikkel</w:t>
      </w:r>
    </w:p>
    <w:p w14:paraId="23AB6217" w14:textId="77777777" w:rsidR="00575EE8" w:rsidRDefault="00A44848">
      <w:r>
        <w:rPr>
          <w:b/>
        </w:rPr>
        <w:t xml:space="preserve">Referent og ordstyrer: </w:t>
      </w:r>
      <w:r>
        <w:t>David</w:t>
      </w:r>
    </w:p>
    <w:p w14:paraId="00DED09F" w14:textId="77777777" w:rsidR="00575EE8" w:rsidRDefault="00A44848">
      <w:pPr>
        <w:pStyle w:val="Heading2"/>
      </w:pPr>
      <w:r>
        <w:t>1. Konstituering</w:t>
      </w:r>
    </w:p>
    <w:p w14:paraId="7EF60314" w14:textId="77777777" w:rsidR="00575EE8" w:rsidRDefault="00A44848">
      <w:r>
        <w:t>David fungerer som referent og ordstyrer.</w:t>
      </w:r>
    </w:p>
    <w:p w14:paraId="3EE1139F" w14:textId="77777777" w:rsidR="00575EE8" w:rsidRDefault="00A44848">
      <w:pPr>
        <w:pStyle w:val="Heading2"/>
      </w:pPr>
      <w:r>
        <w:t>2. Godkendelse af referat fra sidste møde</w:t>
      </w:r>
    </w:p>
    <w:p w14:paraId="5BBA9BA5" w14:textId="77777777" w:rsidR="00575EE8" w:rsidRDefault="00A44848">
      <w:r>
        <w:t>Referatet fra sidste bestyrelsesmøde blev godkendt uden bemærkninger.</w:t>
      </w:r>
    </w:p>
    <w:p w14:paraId="20F1DD76" w14:textId="77777777" w:rsidR="00575EE8" w:rsidRDefault="00A44848">
      <w:pPr>
        <w:pStyle w:val="Heading2"/>
      </w:pPr>
      <w:r>
        <w:t>3. Plantekasser ved Ringstedgade</w:t>
      </w:r>
    </w:p>
    <w:p w14:paraId="79C9CD82" w14:textId="77777777" w:rsidR="00575EE8" w:rsidRDefault="00A44848">
      <w:r>
        <w:t>Bestyrelsen undersøger muligheden for at ansøge kommunen om tilskud til etablering af plantekasser og beplantning langs facaden ved Ringstedgade. Mikkel undersøger mulighederne nærmere.</w:t>
      </w:r>
    </w:p>
    <w:p w14:paraId="4DDDE5AB" w14:textId="77777777" w:rsidR="00575EE8" w:rsidRDefault="00A44848">
      <w:pPr>
        <w:pStyle w:val="Heading2"/>
      </w:pPr>
      <w:r>
        <w:t>4. Erhvervslejemål</w:t>
      </w:r>
    </w:p>
    <w:p w14:paraId="54C0AB1C" w14:textId="77777777" w:rsidR="00575EE8" w:rsidRDefault="00A44848">
      <w:r>
        <w:t>Bestyrelsen er blevet opmærksom på, at nogle af foreningens erhvervslejemål muligvis lejer eller låner dele af deres lejemål ud. Bestyrelsen kontakter de pågældende lejere for at få en redegørelse og eventuelt indgå en aftale med foreningen.</w:t>
      </w:r>
    </w:p>
    <w:p w14:paraId="7E7130C7" w14:textId="77777777" w:rsidR="00575EE8" w:rsidRDefault="00A44848">
      <w:pPr>
        <w:pStyle w:val="Heading2"/>
      </w:pPr>
      <w:r>
        <w:t>5. Smedearbejde</w:t>
      </w:r>
    </w:p>
    <w:p w14:paraId="576939CD" w14:textId="77777777" w:rsidR="00575EE8" w:rsidRDefault="00A44848">
      <w:r>
        <w:t>Bestyrelsen har kontaktet en smed for at få et tilbud på følgende arbejder: rist over lyskassen ved porten ind til nr. 4a, jernport ind til skralderummet samt trinbræt op til nr. 4.</w:t>
      </w:r>
    </w:p>
    <w:p w14:paraId="7ADB62E2" w14:textId="77777777" w:rsidR="00575EE8" w:rsidRDefault="00A44848">
      <w:pPr>
        <w:pStyle w:val="Heading2"/>
      </w:pPr>
      <w:r>
        <w:t>6. Murer- og betonarbejde</w:t>
      </w:r>
    </w:p>
    <w:p w14:paraId="4D6D6A24" w14:textId="77777777" w:rsidR="00575EE8" w:rsidRDefault="00A44848">
      <w:r>
        <w:t>Bestyrelsen er opmærksom på, at der flere steder i ejendommen er behov for murer- og betonarbejde. Dette vil blive fulgt op løbende.</w:t>
      </w:r>
    </w:p>
    <w:p w14:paraId="798DD272" w14:textId="77777777" w:rsidR="00575EE8" w:rsidRDefault="00A44848">
      <w:pPr>
        <w:pStyle w:val="Heading2"/>
      </w:pPr>
      <w:r>
        <w:t>7. Træport og lejlighedsdøre</w:t>
      </w:r>
    </w:p>
    <w:p w14:paraId="50CF6AC8" w14:textId="77777777" w:rsidR="00575EE8" w:rsidRDefault="00A44848">
      <w:r>
        <w:t>Træporten ind til skralderummet har desværre sat sig igen. En tømrer kommer snarest for at se på problemet. I samme omgang vil bestyrelsen skrive ud til beboerne og bede om tilbagemelding, hvis man har behov for at få justeret døren til sin lejlighed, da dørene også skal fungere korrekt som branddøre.</w:t>
      </w:r>
    </w:p>
    <w:p w14:paraId="40404ECD" w14:textId="77777777" w:rsidR="00575EE8" w:rsidRDefault="00A44848">
      <w:pPr>
        <w:pStyle w:val="Heading2"/>
      </w:pPr>
      <w:r>
        <w:t>8. Vandindtrængen ved vindue (opgang 4a)</w:t>
      </w:r>
    </w:p>
    <w:p w14:paraId="7E1BE7A2" w14:textId="77777777" w:rsidR="00575EE8" w:rsidRDefault="00A44848">
      <w:r>
        <w:t>Bestyrelsen er opmærksom på, at der har været vandindtrængen ved et vindue i opgang 4a. En håndværker er sat på sagen. Beboerne opfordres til at melde tilbage til bestyrelsen, hvis de oplever lignende eller andre problemer.</w:t>
      </w:r>
    </w:p>
    <w:p w14:paraId="0F9237E7" w14:textId="77777777" w:rsidR="00575EE8" w:rsidRDefault="00A44848">
      <w:pPr>
        <w:pStyle w:val="Heading2"/>
      </w:pPr>
      <w:r>
        <w:t>9. Vandskade hos Claudia Eger</w:t>
      </w:r>
    </w:p>
    <w:p w14:paraId="77774ABE" w14:textId="77777777" w:rsidR="00575EE8" w:rsidRDefault="00A44848">
      <w:r>
        <w:t>Andelshaver Claudia Eger har haft en vandskade i forbindelse med en radiatorreparation udført af TH Hansen. Efter korrespondance med Claudia Eger og TH Hansen anbefaler bestyrelsen, at TH Hansens forsikringsselskab ser på sagen. Alternativt må Claudia Eger selv indgå i dialog om eventuel kompensation.</w:t>
      </w:r>
    </w:p>
    <w:p w14:paraId="367B5336" w14:textId="77777777" w:rsidR="00575EE8" w:rsidRDefault="00A44848">
      <w:pPr>
        <w:pStyle w:val="Heading2"/>
      </w:pPr>
      <w:r>
        <w:t>10. Administration af venteliste</w:t>
      </w:r>
    </w:p>
    <w:p w14:paraId="3433FF95" w14:textId="77777777" w:rsidR="00575EE8" w:rsidRDefault="00A44848">
      <w:r>
        <w:t>Bestyrelsen undersøger muligheden for, at CEJ kan bidrage til administrationen af foreningens venteliste, herunder ved at opkræve et årligt gebyr for at stå på ventelisten, som CEJ administrerer.</w:t>
      </w:r>
    </w:p>
    <w:p w14:paraId="49E0BD1D" w14:textId="77777777" w:rsidR="00575EE8" w:rsidRDefault="00A44848">
      <w:pPr>
        <w:pStyle w:val="Heading2"/>
      </w:pPr>
      <w:r>
        <w:t>11. Gårdlaug</w:t>
      </w:r>
    </w:p>
    <w:p w14:paraId="4DC3CE09" w14:textId="77777777" w:rsidR="00575EE8" w:rsidRDefault="00A44848">
      <w:r>
        <w:t>Jane bytter plads med Nynne (Ringstedgade 4, st. tv.) i gårdlauget.</w:t>
      </w:r>
    </w:p>
    <w:p w14:paraId="6BC41A91" w14:textId="77777777" w:rsidR="00575EE8" w:rsidRDefault="00A44848">
      <w:pPr>
        <w:pStyle w:val="Heading2"/>
      </w:pPr>
      <w:r>
        <w:t>12. Repræsentation i Østerbro Lokaludvalg</w:t>
      </w:r>
    </w:p>
    <w:p w14:paraId="5D3C0AB6" w14:textId="77777777" w:rsidR="00575EE8" w:rsidRDefault="00A44848">
      <w:r>
        <w:t>Nynne (Ringstedgade 4, st. tv.) er blevet valgt som repræsentant for foreningen i Østerbro Lokaludvalg.</w:t>
      </w:r>
    </w:p>
    <w:p w14:paraId="6373C075" w14:textId="77777777" w:rsidR="00575EE8" w:rsidRDefault="00A44848">
      <w:pPr>
        <w:pStyle w:val="Heading2"/>
      </w:pPr>
      <w:r>
        <w:t>13. Nye lamper</w:t>
      </w:r>
    </w:p>
    <w:p w14:paraId="6AAB2843" w14:textId="77777777" w:rsidR="00575EE8" w:rsidRDefault="00A44848">
      <w:r>
        <w:t>Der er blevet opsat nye lamper på køkkentrapperne i opgangene 4a og 6a.</w:t>
      </w:r>
    </w:p>
    <w:p w14:paraId="4334716D" w14:textId="77777777" w:rsidR="00575EE8" w:rsidRDefault="00A44848">
      <w:pPr>
        <w:pStyle w:val="Heading2"/>
      </w:pPr>
      <w:r>
        <w:t>14. Næste møde</w:t>
      </w:r>
    </w:p>
    <w:p w14:paraId="4DF02954" w14:textId="77777777" w:rsidR="00575EE8" w:rsidRDefault="00A44848">
      <w:r>
        <w:t>Næste bestyrelsesmøde afholdes 28. april 2026.</w:t>
      </w:r>
    </w:p>
    <w:sectPr w:rsidR="00575EE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4244760">
    <w:abstractNumId w:val="8"/>
  </w:num>
  <w:num w:numId="2" w16cid:durableId="1342704174">
    <w:abstractNumId w:val="6"/>
  </w:num>
  <w:num w:numId="3" w16cid:durableId="600452972">
    <w:abstractNumId w:val="5"/>
  </w:num>
  <w:num w:numId="4" w16cid:durableId="1709453898">
    <w:abstractNumId w:val="4"/>
  </w:num>
  <w:num w:numId="5" w16cid:durableId="1045566850">
    <w:abstractNumId w:val="7"/>
  </w:num>
  <w:num w:numId="6" w16cid:durableId="2099868290">
    <w:abstractNumId w:val="3"/>
  </w:num>
  <w:num w:numId="7" w16cid:durableId="1009451038">
    <w:abstractNumId w:val="2"/>
  </w:num>
  <w:num w:numId="8" w16cid:durableId="840701777">
    <w:abstractNumId w:val="1"/>
  </w:num>
  <w:num w:numId="9" w16cid:durableId="31549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5EE8"/>
    <w:rsid w:val="00A44848"/>
    <w:rsid w:val="00AA1D8D"/>
    <w:rsid w:val="00B04792"/>
    <w:rsid w:val="00B47730"/>
    <w:rsid w:val="00CB0664"/>
    <w:rsid w:val="00CB39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02F0B"/>
  <w14:defaultImageDpi w14:val="300"/>
  <w15:docId w15:val="{458BABDD-C5F7-EF49-A5DF-8810259B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2282</Characters>
  <Application>Microsoft Office Word</Application>
  <DocSecurity>0</DocSecurity>
  <Lines>163</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